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86568" w14:textId="29422363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Po podpisaniu umowy na dostarczanie wody i/lub odbiór ścieków Inwestor ma możliwość odpłatnego przekazania elementu sieci. W tym celu należy złożyć stosowny </w:t>
      </w:r>
      <w:hyperlink r:id="rId5" w:history="1">
        <w:r w:rsidRPr="00306E61">
          <w:rPr>
            <w:rStyle w:val="Hipercze"/>
            <w:rFonts w:asciiTheme="minorHAnsi" w:hAnsiTheme="minorHAnsi" w:cstheme="minorHAnsi"/>
            <w:b/>
            <w:bCs/>
            <w:bdr w:val="none" w:sz="0" w:space="0" w:color="auto" w:frame="1"/>
          </w:rPr>
          <w:t>Wniosek</w:t>
        </w:r>
        <w:r w:rsidR="00C150E0">
          <w:rPr>
            <w:rStyle w:val="Hipercze"/>
            <w:rFonts w:asciiTheme="minorHAnsi" w:hAnsiTheme="minorHAnsi" w:cstheme="minorHAnsi"/>
            <w:b/>
            <w:bCs/>
            <w:bdr w:val="none" w:sz="0" w:space="0" w:color="auto" w:frame="1"/>
          </w:rPr>
          <w:t xml:space="preserve"> o odpłatne przekazanie złącza</w:t>
        </w:r>
        <w:r w:rsidRPr="00306E61">
          <w:rPr>
            <w:rStyle w:val="Hipercze"/>
            <w:rFonts w:asciiTheme="minorHAnsi" w:hAnsiTheme="minorHAnsi" w:cstheme="minorHAnsi"/>
            <w:b/>
            <w:bCs/>
            <w:bdr w:val="none" w:sz="0" w:space="0" w:color="auto" w:frame="1"/>
          </w:rPr>
          <w:t>.</w:t>
        </w:r>
      </w:hyperlink>
      <w:r w:rsidRPr="00306E61">
        <w:rPr>
          <w:rFonts w:asciiTheme="minorHAnsi" w:hAnsiTheme="minorHAnsi" w:cstheme="minorHAnsi"/>
          <w:color w:val="3D3D3D"/>
        </w:rPr>
        <w:t> Do wniosku należy załączyć Protokół zakończenia robót, w którym jest wskazany rodzaj (typ) wykonanego elementu sieci.</w:t>
      </w:r>
    </w:p>
    <w:p w14:paraId="3EA71708" w14:textId="77777777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388E9AB6" w14:textId="3D5F7845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>Z</w:t>
      </w:r>
      <w:r w:rsidRPr="00306E61">
        <w:rPr>
          <w:rFonts w:asciiTheme="minorHAnsi" w:hAnsiTheme="minorHAnsi" w:cstheme="minorHAnsi"/>
          <w:color w:val="3D3D3D"/>
        </w:rPr>
        <w:t>WIK Grodzisk Mazowiecki sporządzi Umowę odpłatnego przekazania elementu sieci w terminie do 14 dni od daty złożenia Wniosku o wykup wykonanego elementu sieci. Wartość wykonanego elementu sieci jest szacowana na podstawie Taryfikatora kosztów elementu sieci będącego załącznikiem do procedury wykupu złącza.</w:t>
      </w:r>
    </w:p>
    <w:p w14:paraId="51D1FCC0" w14:textId="77777777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71FA782D" w14:textId="5AC37578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Wykup następuje na podstawie protokołu odbioru przyłącza wodociągowego i/lub kanalizacji sanitarnej oraz Umowy na wykup za wykonanie(elementu/kawałka) sieci.</w:t>
      </w:r>
    </w:p>
    <w:p w14:paraId="30E15427" w14:textId="77777777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1F103DF4" w14:textId="2AC5D79B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ZWIK Grodzisk Mazowiecki Sp. z o.o. ureguluje należność za  wykonane wykupu elementu sieci w terminie do 30 dni od dnia podpisania Umowy.</w:t>
      </w:r>
    </w:p>
    <w:p w14:paraId="4D2577C1" w14:textId="77777777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</w:p>
    <w:p w14:paraId="34371BE7" w14:textId="2ACD1521" w:rsidR="00B93F5F" w:rsidRPr="00306E61" w:rsidRDefault="00B93F5F" w:rsidP="00B93F5F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Podpisanie Umowy odpłatnego przekazania elementu sieci  skutkuje przeniesieniem własności elementu sieci na rzecz ZWIK Grodzisk Mazowiecki Sp. z o.o.</w:t>
      </w:r>
    </w:p>
    <w:p w14:paraId="74B6F6D4" w14:textId="320A6EB7" w:rsidR="00AB5CD8" w:rsidRPr="00796FF7" w:rsidRDefault="00AB5CD8" w:rsidP="00796FF7"/>
    <w:sectPr w:rsidR="00AB5CD8" w:rsidRPr="00796F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06D9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35107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F2"/>
    <w:rsid w:val="0017283A"/>
    <w:rsid w:val="00275FF2"/>
    <w:rsid w:val="00505F78"/>
    <w:rsid w:val="00695B95"/>
    <w:rsid w:val="00796FF7"/>
    <w:rsid w:val="00AB5CD8"/>
    <w:rsid w:val="00B93F5F"/>
    <w:rsid w:val="00C150E0"/>
    <w:rsid w:val="00DE7D08"/>
    <w:rsid w:val="00E1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DBE4"/>
  <w15:chartTrackingRefBased/>
  <w15:docId w15:val="{FD63BDBC-6969-4E1D-A2A1-36790372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D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E7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E7D08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DE7D08"/>
    <w:rPr>
      <w:b/>
      <w:bCs/>
    </w:rPr>
  </w:style>
  <w:style w:type="character" w:styleId="Uwydatnienie">
    <w:name w:val="Emphasis"/>
    <w:basedOn w:val="Domylnaczcionkaakapitu"/>
    <w:uiPriority w:val="20"/>
    <w:qFormat/>
    <w:rsid w:val="00DE7D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wik-grodzisk.pl/files/file_add/download/553_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163</Words>
  <Characters>984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Trzcińska</dc:creator>
  <cp:keywords/>
  <dc:description/>
  <cp:lastModifiedBy>Beata Trzcińska</cp:lastModifiedBy>
  <cp:revision>9</cp:revision>
  <dcterms:created xsi:type="dcterms:W3CDTF">2022-11-23T13:30:00Z</dcterms:created>
  <dcterms:modified xsi:type="dcterms:W3CDTF">2022-11-24T10:40:00Z</dcterms:modified>
</cp:coreProperties>
</file>